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ascii="Arial"/>
          <w:sz w:val="21"/>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LQMY-CG-ZFSG-20240814</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6288948">
      <w:pPr>
        <w:sectPr>
          <w:headerReference r:id="rId5" w:type="default"/>
          <w:pgSz w:w="11905" w:h="16840"/>
          <w:pgMar w:top="1183" w:right="1385" w:bottom="0" w:left="1729" w:header="882" w:footer="0" w:gutter="0"/>
          <w:pgNumType w:fmt="decimal"/>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75F6062B">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rPr>
          <w:rFonts w:ascii="仿宋" w:hAnsi="仿宋" w:eastAsia="仿宋" w:cs="仿宋"/>
          <w:sz w:val="36"/>
          <w:szCs w:val="36"/>
        </w:rPr>
      </w:pP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2E748F1">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bookmarkStart w:id="0" w:name="_GoBack"/>
      <w:bookmarkEnd w:id="0"/>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3065914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1 4</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加盖公章</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7919DEA">
      <w:pPr>
        <w:spacing w:line="235" w:lineRule="exact"/>
      </w:pPr>
    </w:p>
    <w:p w14:paraId="21C057E5">
      <w:pPr>
        <w:sectPr>
          <w:headerReference r:id="rId9" w:type="default"/>
          <w:footerReference r:id="rId10"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BFC65D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0586E646">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070A27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371F6B5B">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4B2D193D">
      <w:pPr>
        <w:pStyle w:val="3"/>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03A92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6033F984">
            <w:pPr>
              <w:pStyle w:val="11"/>
              <w:spacing w:before="118"/>
              <w:ind w:left="2302" w:right="2278"/>
              <w:jc w:val="center"/>
              <w:rPr>
                <w:b/>
                <w:sz w:val="18"/>
              </w:rPr>
            </w:pPr>
            <w:r>
              <w:rPr>
                <w:b/>
                <w:sz w:val="18"/>
              </w:rPr>
              <w:t>项目</w:t>
            </w:r>
          </w:p>
        </w:tc>
        <w:tc>
          <w:tcPr>
            <w:tcW w:w="1320" w:type="dxa"/>
          </w:tcPr>
          <w:p w14:paraId="2F6BBEAC">
            <w:pPr>
              <w:pStyle w:val="11"/>
              <w:spacing w:before="118"/>
              <w:ind w:right="463"/>
              <w:jc w:val="right"/>
              <w:rPr>
                <w:b/>
                <w:sz w:val="18"/>
              </w:rPr>
            </w:pPr>
            <w:r>
              <w:rPr>
                <w:b/>
                <w:w w:val="95"/>
                <w:sz w:val="18"/>
              </w:rPr>
              <w:t>指标</w:t>
            </w:r>
          </w:p>
        </w:tc>
        <w:tc>
          <w:tcPr>
            <w:tcW w:w="1285" w:type="dxa"/>
          </w:tcPr>
          <w:p w14:paraId="2A02422F">
            <w:pPr>
              <w:pStyle w:val="11"/>
              <w:spacing w:before="118"/>
              <w:ind w:left="427"/>
              <w:rPr>
                <w:b/>
                <w:sz w:val="18"/>
              </w:rPr>
            </w:pPr>
            <w:r>
              <w:rPr>
                <w:b/>
                <w:sz w:val="18"/>
              </w:rPr>
              <w:t>退货值</w:t>
            </w:r>
          </w:p>
        </w:tc>
        <w:tc>
          <w:tcPr>
            <w:tcW w:w="1350" w:type="dxa"/>
          </w:tcPr>
          <w:p w14:paraId="535FCE34">
            <w:pPr>
              <w:pStyle w:val="11"/>
              <w:spacing w:before="118"/>
              <w:ind w:left="297" w:right="279"/>
              <w:jc w:val="center"/>
              <w:rPr>
                <w:b/>
                <w:sz w:val="18"/>
              </w:rPr>
            </w:pPr>
            <w:r>
              <w:rPr>
                <w:b/>
                <w:sz w:val="18"/>
              </w:rPr>
              <w:t>检验要求</w:t>
            </w:r>
          </w:p>
        </w:tc>
      </w:tr>
      <w:tr w14:paraId="045B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C26D942">
            <w:pPr>
              <w:pStyle w:val="11"/>
              <w:rPr>
                <w:b/>
                <w:sz w:val="18"/>
              </w:rPr>
            </w:pPr>
          </w:p>
          <w:p w14:paraId="2B85CAD1">
            <w:pPr>
              <w:pStyle w:val="11"/>
              <w:rPr>
                <w:b/>
                <w:sz w:val="18"/>
              </w:rPr>
            </w:pPr>
          </w:p>
          <w:p w14:paraId="286E4ED7">
            <w:pPr>
              <w:pStyle w:val="11"/>
              <w:rPr>
                <w:b/>
                <w:sz w:val="18"/>
              </w:rPr>
            </w:pPr>
          </w:p>
          <w:p w14:paraId="7DD1375F">
            <w:pPr>
              <w:pStyle w:val="11"/>
              <w:spacing w:before="148"/>
              <w:ind w:left="223"/>
              <w:rPr>
                <w:sz w:val="18"/>
              </w:rPr>
            </w:pPr>
            <w:r>
              <w:rPr>
                <w:sz w:val="18"/>
              </w:rPr>
              <w:t>理化指标</w:t>
            </w:r>
          </w:p>
        </w:tc>
        <w:tc>
          <w:tcPr>
            <w:tcW w:w="3832" w:type="dxa"/>
          </w:tcPr>
          <w:p w14:paraId="6B2E6B51">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71A0E4F6">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6A9D1B04">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2B05A6E8">
            <w:pPr>
              <w:pStyle w:val="11"/>
              <w:spacing w:before="120"/>
              <w:ind w:left="297" w:right="276"/>
              <w:jc w:val="center"/>
              <w:rPr>
                <w:sz w:val="18"/>
              </w:rPr>
            </w:pPr>
            <w:r>
              <w:rPr>
                <w:sz w:val="18"/>
              </w:rPr>
              <w:t>必检</w:t>
            </w:r>
          </w:p>
        </w:tc>
      </w:tr>
      <w:tr w14:paraId="512B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ADDBA5">
            <w:pPr>
              <w:rPr>
                <w:sz w:val="2"/>
                <w:szCs w:val="2"/>
              </w:rPr>
            </w:pPr>
          </w:p>
        </w:tc>
        <w:tc>
          <w:tcPr>
            <w:tcW w:w="3832" w:type="dxa"/>
          </w:tcPr>
          <w:p w14:paraId="3D4CED98">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2E79179D">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2F9AF143">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6CF99AFB">
            <w:pPr>
              <w:pStyle w:val="11"/>
              <w:spacing w:before="118"/>
              <w:ind w:left="297" w:right="276"/>
              <w:jc w:val="center"/>
              <w:rPr>
                <w:sz w:val="18"/>
              </w:rPr>
            </w:pPr>
            <w:r>
              <w:rPr>
                <w:sz w:val="18"/>
              </w:rPr>
              <w:t>必检</w:t>
            </w:r>
          </w:p>
        </w:tc>
      </w:tr>
      <w:tr w14:paraId="287B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2F57CFC">
            <w:pPr>
              <w:rPr>
                <w:sz w:val="2"/>
                <w:szCs w:val="2"/>
              </w:rPr>
            </w:pPr>
          </w:p>
        </w:tc>
        <w:tc>
          <w:tcPr>
            <w:tcW w:w="3832" w:type="dxa"/>
          </w:tcPr>
          <w:p w14:paraId="7AAFFCD5">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3D4CBEF0">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6B8AFF75">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4005D98F">
            <w:pPr>
              <w:pStyle w:val="11"/>
              <w:spacing w:before="117"/>
              <w:ind w:left="297" w:right="276"/>
              <w:jc w:val="center"/>
              <w:rPr>
                <w:sz w:val="18"/>
              </w:rPr>
            </w:pPr>
            <w:r>
              <w:rPr>
                <w:sz w:val="18"/>
              </w:rPr>
              <w:t>必检</w:t>
            </w:r>
          </w:p>
        </w:tc>
      </w:tr>
      <w:tr w14:paraId="2FA7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E8FF139">
            <w:pPr>
              <w:rPr>
                <w:sz w:val="2"/>
                <w:szCs w:val="2"/>
              </w:rPr>
            </w:pPr>
          </w:p>
        </w:tc>
        <w:tc>
          <w:tcPr>
            <w:tcW w:w="3832" w:type="dxa"/>
          </w:tcPr>
          <w:p w14:paraId="7183AB81">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48A59938">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3F6DDC00">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310BAA5F">
            <w:pPr>
              <w:pStyle w:val="11"/>
              <w:spacing w:before="119"/>
              <w:ind w:left="297" w:right="276"/>
              <w:jc w:val="center"/>
              <w:rPr>
                <w:sz w:val="18"/>
              </w:rPr>
            </w:pPr>
            <w:r>
              <w:rPr>
                <w:sz w:val="18"/>
              </w:rPr>
              <w:t>必检</w:t>
            </w:r>
          </w:p>
        </w:tc>
      </w:tr>
      <w:tr w14:paraId="31FC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529ADE6">
            <w:pPr>
              <w:pStyle w:val="11"/>
              <w:rPr>
                <w:b/>
                <w:sz w:val="18"/>
              </w:rPr>
            </w:pPr>
          </w:p>
          <w:p w14:paraId="1241E8D7">
            <w:pPr>
              <w:pStyle w:val="11"/>
              <w:rPr>
                <w:b/>
                <w:sz w:val="18"/>
              </w:rPr>
            </w:pPr>
          </w:p>
          <w:p w14:paraId="5EF3D555">
            <w:pPr>
              <w:pStyle w:val="11"/>
              <w:spacing w:before="137"/>
              <w:ind w:left="223"/>
              <w:rPr>
                <w:sz w:val="18"/>
              </w:rPr>
            </w:pPr>
            <w:r>
              <w:rPr>
                <w:sz w:val="18"/>
              </w:rPr>
              <w:t>卫生指标</w:t>
            </w:r>
          </w:p>
        </w:tc>
        <w:tc>
          <w:tcPr>
            <w:tcW w:w="3832" w:type="dxa"/>
          </w:tcPr>
          <w:p w14:paraId="51744B64">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22AF0A28">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2C13DB15">
            <w:pPr>
              <w:pStyle w:val="11"/>
              <w:spacing w:before="118"/>
              <w:ind w:left="297" w:right="276"/>
              <w:jc w:val="center"/>
              <w:rPr>
                <w:sz w:val="18"/>
              </w:rPr>
            </w:pPr>
            <w:r>
              <w:rPr>
                <w:sz w:val="18"/>
              </w:rPr>
              <w:t>抽检</w:t>
            </w:r>
          </w:p>
        </w:tc>
      </w:tr>
      <w:tr w14:paraId="0E12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CBDFAF5">
            <w:pPr>
              <w:rPr>
                <w:sz w:val="2"/>
                <w:szCs w:val="2"/>
              </w:rPr>
            </w:pPr>
          </w:p>
        </w:tc>
        <w:tc>
          <w:tcPr>
            <w:tcW w:w="3832" w:type="dxa"/>
          </w:tcPr>
          <w:p w14:paraId="7F92C04C">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09FA99DB">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3C7AA0C2">
            <w:pPr>
              <w:pStyle w:val="11"/>
              <w:spacing w:before="118"/>
              <w:ind w:left="297" w:right="276"/>
              <w:jc w:val="center"/>
              <w:rPr>
                <w:sz w:val="18"/>
              </w:rPr>
            </w:pPr>
            <w:r>
              <w:rPr>
                <w:sz w:val="18"/>
              </w:rPr>
              <w:t>抽检</w:t>
            </w:r>
          </w:p>
        </w:tc>
      </w:tr>
      <w:tr w14:paraId="29E5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FA1147E">
            <w:pPr>
              <w:rPr>
                <w:sz w:val="2"/>
                <w:szCs w:val="2"/>
              </w:rPr>
            </w:pPr>
          </w:p>
        </w:tc>
        <w:tc>
          <w:tcPr>
            <w:tcW w:w="7787" w:type="dxa"/>
            <w:gridSpan w:val="4"/>
          </w:tcPr>
          <w:p w14:paraId="705538E3">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03765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2BE4796E">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03BDD7D5">
      <w:pPr>
        <w:spacing w:before="86"/>
        <w:ind w:right="0"/>
        <w:jc w:val="left"/>
        <w:rPr>
          <w:b/>
          <w:sz w:val="24"/>
        </w:rPr>
      </w:pPr>
      <w:r>
        <w:rPr>
          <w:b/>
          <w:w w:val="95"/>
          <w:sz w:val="24"/>
        </w:rPr>
        <w:t>3</w:t>
      </w:r>
      <w:r>
        <w:rPr>
          <w:b/>
          <w:spacing w:val="-3"/>
          <w:w w:val="95"/>
          <w:sz w:val="24"/>
        </w:rPr>
        <w:t>、标签标识</w:t>
      </w:r>
    </w:p>
    <w:p w14:paraId="7CF2CE13">
      <w:pPr>
        <w:pStyle w:val="3"/>
        <w:spacing w:before="163"/>
      </w:pPr>
      <w:r>
        <w:t xml:space="preserve">标签标识符合 </w:t>
      </w:r>
      <w:r>
        <w:rPr>
          <w:rFonts w:hint="eastAsia"/>
          <w:color w:val="0000FF"/>
        </w:rPr>
        <w:t>食品级</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帐期三个月，第四个月支付货款。若发现产品使用原料为工业级或所谓的饲料级原料时，该批货款不予支付并赔偿我使用方10倍该批次货款</w:t>
      </w:r>
      <w:r>
        <w:rPr>
          <w:rFonts w:hint="eastAsia"/>
          <w:color w:val="0000FF"/>
          <w:lang w:eastAsia="zh-CN"/>
        </w:rPr>
        <w:t>。</w:t>
      </w:r>
    </w:p>
    <w:p w14:paraId="1AEC4BE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071AB33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02EA70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EC11A2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0F56252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629C0C2">
      <w:pPr>
        <w:pStyle w:val="3"/>
        <w:rPr>
          <w:rFonts w:hint="eastAsia"/>
        </w:rPr>
      </w:pPr>
    </w:p>
    <w:p w14:paraId="70E0DE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rPr>
          <w:rFonts w:ascii="Arial"/>
          <w:sz w:val="21"/>
        </w:rPr>
      </w:pPr>
    </w:p>
    <w:p w14:paraId="602CCF9F">
      <w:pPr>
        <w:spacing w:line="271" w:lineRule="auto"/>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B7869DF">
      <w:pPr>
        <w:sectPr>
          <w:headerReference r:id="rId11" w:type="default"/>
          <w:footerReference r:id="rId12"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07232B31">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8580D42">
      <w:pPr>
        <w:sectPr>
          <w:footerReference r:id="rId14"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0296915">
      <w:pPr>
        <w:sectPr>
          <w:footerReference r:id="rId15"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BA8AE7C">
      <w:pPr>
        <w:sectPr>
          <w:headerReference r:id="rId16" w:type="default"/>
          <w:footerReference r:id="rId17"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54B59B">
      <w:pPr>
        <w:sectPr>
          <w:footerReference r:id="rId18"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4B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48535D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884A5A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5499472">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93C576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9EA6E2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142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0C10471">
            <w:pPr>
              <w:rPr>
                <w:rFonts w:ascii="Arial"/>
                <w:sz w:val="21"/>
              </w:rPr>
            </w:pPr>
          </w:p>
        </w:tc>
        <w:tc>
          <w:tcPr>
            <w:tcW w:w="1623" w:type="dxa"/>
            <w:vAlign w:val="top"/>
          </w:tcPr>
          <w:p w14:paraId="2989DC3A">
            <w:pPr>
              <w:rPr>
                <w:rFonts w:ascii="Arial"/>
                <w:sz w:val="21"/>
              </w:rPr>
            </w:pPr>
          </w:p>
        </w:tc>
        <w:tc>
          <w:tcPr>
            <w:tcW w:w="1621" w:type="dxa"/>
            <w:vAlign w:val="top"/>
          </w:tcPr>
          <w:p w14:paraId="28D7F85F">
            <w:pPr>
              <w:rPr>
                <w:rFonts w:ascii="Arial"/>
                <w:sz w:val="21"/>
              </w:rPr>
            </w:pPr>
          </w:p>
        </w:tc>
        <w:tc>
          <w:tcPr>
            <w:tcW w:w="1932" w:type="dxa"/>
            <w:vAlign w:val="top"/>
          </w:tcPr>
          <w:p w14:paraId="543789E8">
            <w:pPr>
              <w:rPr>
                <w:rFonts w:ascii="Arial"/>
                <w:sz w:val="21"/>
              </w:rPr>
            </w:pPr>
          </w:p>
        </w:tc>
        <w:tc>
          <w:tcPr>
            <w:tcW w:w="1363" w:type="dxa"/>
            <w:vAlign w:val="top"/>
          </w:tcPr>
          <w:p w14:paraId="7DFB449C">
            <w:pPr>
              <w:rPr>
                <w:rFonts w:ascii="Arial"/>
                <w:sz w:val="21"/>
              </w:rPr>
            </w:pPr>
          </w:p>
        </w:tc>
      </w:tr>
      <w:tr w14:paraId="582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AA653CC">
            <w:pPr>
              <w:rPr>
                <w:rFonts w:ascii="Arial"/>
                <w:sz w:val="21"/>
              </w:rPr>
            </w:pPr>
          </w:p>
        </w:tc>
        <w:tc>
          <w:tcPr>
            <w:tcW w:w="1623" w:type="dxa"/>
            <w:vAlign w:val="top"/>
          </w:tcPr>
          <w:p w14:paraId="0CFD53CB">
            <w:pPr>
              <w:rPr>
                <w:rFonts w:ascii="Arial"/>
                <w:sz w:val="21"/>
              </w:rPr>
            </w:pPr>
          </w:p>
        </w:tc>
        <w:tc>
          <w:tcPr>
            <w:tcW w:w="1621" w:type="dxa"/>
            <w:vAlign w:val="top"/>
          </w:tcPr>
          <w:p w14:paraId="5E6812A2">
            <w:pPr>
              <w:rPr>
                <w:rFonts w:ascii="Arial"/>
                <w:sz w:val="21"/>
              </w:rPr>
            </w:pPr>
          </w:p>
        </w:tc>
        <w:tc>
          <w:tcPr>
            <w:tcW w:w="1932" w:type="dxa"/>
            <w:vAlign w:val="top"/>
          </w:tcPr>
          <w:p w14:paraId="23FE75F6">
            <w:pPr>
              <w:rPr>
                <w:rFonts w:ascii="Arial"/>
                <w:sz w:val="21"/>
              </w:rPr>
            </w:pPr>
          </w:p>
        </w:tc>
        <w:tc>
          <w:tcPr>
            <w:tcW w:w="1363" w:type="dxa"/>
            <w:vAlign w:val="top"/>
          </w:tcPr>
          <w:p w14:paraId="210E6B7D">
            <w:pPr>
              <w:rPr>
                <w:rFonts w:ascii="Arial"/>
                <w:sz w:val="21"/>
              </w:rPr>
            </w:pPr>
          </w:p>
        </w:tc>
      </w:tr>
      <w:tr w14:paraId="20D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1C0ABA">
            <w:pPr>
              <w:rPr>
                <w:rFonts w:ascii="Arial"/>
                <w:sz w:val="21"/>
              </w:rPr>
            </w:pPr>
          </w:p>
        </w:tc>
        <w:tc>
          <w:tcPr>
            <w:tcW w:w="1623" w:type="dxa"/>
            <w:vAlign w:val="top"/>
          </w:tcPr>
          <w:p w14:paraId="4DC91888">
            <w:pPr>
              <w:rPr>
                <w:rFonts w:ascii="Arial"/>
                <w:sz w:val="21"/>
              </w:rPr>
            </w:pPr>
          </w:p>
        </w:tc>
        <w:tc>
          <w:tcPr>
            <w:tcW w:w="1621" w:type="dxa"/>
            <w:vAlign w:val="top"/>
          </w:tcPr>
          <w:p w14:paraId="71F23EDD">
            <w:pPr>
              <w:rPr>
                <w:rFonts w:ascii="Arial"/>
                <w:sz w:val="21"/>
              </w:rPr>
            </w:pPr>
          </w:p>
        </w:tc>
        <w:tc>
          <w:tcPr>
            <w:tcW w:w="1932" w:type="dxa"/>
            <w:vAlign w:val="top"/>
          </w:tcPr>
          <w:p w14:paraId="0DCF76E3">
            <w:pPr>
              <w:rPr>
                <w:rFonts w:ascii="Arial"/>
                <w:sz w:val="21"/>
              </w:rPr>
            </w:pPr>
          </w:p>
        </w:tc>
        <w:tc>
          <w:tcPr>
            <w:tcW w:w="1363" w:type="dxa"/>
            <w:vAlign w:val="top"/>
          </w:tcPr>
          <w:p w14:paraId="53C749E8">
            <w:pPr>
              <w:rPr>
                <w:rFonts w:ascii="Arial"/>
                <w:sz w:val="21"/>
              </w:rPr>
            </w:pPr>
          </w:p>
        </w:tc>
      </w:tr>
      <w:tr w14:paraId="4CAA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065D35">
            <w:pPr>
              <w:rPr>
                <w:rFonts w:ascii="Arial"/>
                <w:sz w:val="21"/>
              </w:rPr>
            </w:pPr>
          </w:p>
        </w:tc>
        <w:tc>
          <w:tcPr>
            <w:tcW w:w="1623" w:type="dxa"/>
            <w:vAlign w:val="top"/>
          </w:tcPr>
          <w:p w14:paraId="078F11F3">
            <w:pPr>
              <w:rPr>
                <w:rFonts w:ascii="Arial"/>
                <w:sz w:val="21"/>
              </w:rPr>
            </w:pPr>
          </w:p>
        </w:tc>
        <w:tc>
          <w:tcPr>
            <w:tcW w:w="1621" w:type="dxa"/>
            <w:vAlign w:val="top"/>
          </w:tcPr>
          <w:p w14:paraId="68EBB75B">
            <w:pPr>
              <w:rPr>
                <w:rFonts w:ascii="Arial"/>
                <w:sz w:val="21"/>
              </w:rPr>
            </w:pPr>
          </w:p>
        </w:tc>
        <w:tc>
          <w:tcPr>
            <w:tcW w:w="1932" w:type="dxa"/>
            <w:vAlign w:val="top"/>
          </w:tcPr>
          <w:p w14:paraId="3D232511">
            <w:pPr>
              <w:rPr>
                <w:rFonts w:ascii="Arial"/>
                <w:sz w:val="21"/>
              </w:rPr>
            </w:pPr>
          </w:p>
        </w:tc>
        <w:tc>
          <w:tcPr>
            <w:tcW w:w="1363" w:type="dxa"/>
            <w:vAlign w:val="top"/>
          </w:tcPr>
          <w:p w14:paraId="034E1C5C">
            <w:pPr>
              <w:rPr>
                <w:rFonts w:ascii="Arial"/>
                <w:sz w:val="21"/>
              </w:rPr>
            </w:pPr>
          </w:p>
        </w:tc>
      </w:tr>
      <w:tr w14:paraId="25D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7D89C40">
            <w:pPr>
              <w:rPr>
                <w:rFonts w:ascii="Arial"/>
                <w:sz w:val="21"/>
              </w:rPr>
            </w:pPr>
          </w:p>
        </w:tc>
        <w:tc>
          <w:tcPr>
            <w:tcW w:w="1623" w:type="dxa"/>
            <w:vAlign w:val="top"/>
          </w:tcPr>
          <w:p w14:paraId="2E424E74">
            <w:pPr>
              <w:rPr>
                <w:rFonts w:ascii="Arial"/>
                <w:sz w:val="21"/>
              </w:rPr>
            </w:pPr>
          </w:p>
        </w:tc>
        <w:tc>
          <w:tcPr>
            <w:tcW w:w="1621" w:type="dxa"/>
            <w:vAlign w:val="top"/>
          </w:tcPr>
          <w:p w14:paraId="7ED16D0D">
            <w:pPr>
              <w:rPr>
                <w:rFonts w:ascii="Arial"/>
                <w:sz w:val="21"/>
              </w:rPr>
            </w:pPr>
          </w:p>
        </w:tc>
        <w:tc>
          <w:tcPr>
            <w:tcW w:w="1932" w:type="dxa"/>
            <w:vAlign w:val="top"/>
          </w:tcPr>
          <w:p w14:paraId="77245514">
            <w:pPr>
              <w:rPr>
                <w:rFonts w:ascii="Arial"/>
                <w:sz w:val="21"/>
              </w:rPr>
            </w:pPr>
          </w:p>
        </w:tc>
        <w:tc>
          <w:tcPr>
            <w:tcW w:w="1363" w:type="dxa"/>
            <w:vAlign w:val="top"/>
          </w:tcPr>
          <w:p w14:paraId="5E38CEC9">
            <w:pPr>
              <w:rPr>
                <w:rFonts w:ascii="Arial"/>
                <w:sz w:val="21"/>
              </w:rPr>
            </w:pPr>
          </w:p>
        </w:tc>
      </w:tr>
      <w:tr w14:paraId="053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518AD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519B042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6C0FBA8">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020FD2CB">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1CEB797A">
      <w:pPr>
        <w:pStyle w:val="3"/>
        <w:rPr>
          <w:rFonts w:ascii="仿宋" w:hAnsi="仿宋" w:eastAsia="仿宋" w:cs="仿宋"/>
          <w:sz w:val="24"/>
          <w:szCs w:val="24"/>
        </w:rPr>
      </w:pPr>
    </w:p>
    <w:p w14:paraId="7B7BC81B">
      <w:pPr>
        <w:pStyle w:val="3"/>
        <w:rPr>
          <w:rFonts w:ascii="仿宋" w:hAnsi="仿宋" w:eastAsia="仿宋" w:cs="仿宋"/>
          <w:sz w:val="24"/>
          <w:szCs w:val="24"/>
        </w:rPr>
      </w:pPr>
    </w:p>
    <w:p w14:paraId="068E44A0">
      <w:pPr>
        <w:pStyle w:val="3"/>
        <w:rPr>
          <w:rFonts w:ascii="仿宋" w:hAnsi="仿宋" w:eastAsia="仿宋" w:cs="仿宋"/>
          <w:sz w:val="24"/>
          <w:szCs w:val="24"/>
        </w:rPr>
      </w:pPr>
    </w:p>
    <w:p w14:paraId="4507D29C">
      <w:pPr>
        <w:pStyle w:val="3"/>
        <w:rPr>
          <w:rFonts w:ascii="仿宋" w:hAnsi="仿宋" w:eastAsia="仿宋" w:cs="仿宋"/>
          <w:sz w:val="24"/>
          <w:szCs w:val="24"/>
        </w:rPr>
      </w:pPr>
    </w:p>
    <w:p w14:paraId="72E8FA14">
      <w:pPr>
        <w:pStyle w:val="3"/>
        <w:rPr>
          <w:rFonts w:ascii="仿宋" w:hAnsi="仿宋" w:eastAsia="仿宋" w:cs="仿宋"/>
          <w:sz w:val="24"/>
          <w:szCs w:val="24"/>
        </w:rPr>
      </w:pPr>
    </w:p>
    <w:p w14:paraId="64DC2C05">
      <w:pPr>
        <w:pStyle w:val="3"/>
        <w:rPr>
          <w:rFonts w:ascii="仿宋" w:hAnsi="仿宋" w:eastAsia="仿宋" w:cs="仿宋"/>
          <w:sz w:val="24"/>
          <w:szCs w:val="24"/>
        </w:rPr>
      </w:pPr>
    </w:p>
    <w:p w14:paraId="33E1FAF6">
      <w:pPr>
        <w:pStyle w:val="3"/>
        <w:rPr>
          <w:rFonts w:ascii="仿宋" w:hAnsi="仿宋" w:eastAsia="仿宋" w:cs="仿宋"/>
          <w:sz w:val="24"/>
          <w:szCs w:val="24"/>
        </w:rPr>
      </w:pPr>
    </w:p>
    <w:p w14:paraId="11E27930">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2E0EA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F2E0EA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C8BE4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60C8BE4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97732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3797732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3BB5A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123BB5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BF066C">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65BF066C">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2E82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352E82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CAE31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19CAE31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29CD52">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129CD52">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57E39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4B57E39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F956C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4EF956C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D71151"/>
    <w:rsid w:val="01A2328E"/>
    <w:rsid w:val="045D3CDC"/>
    <w:rsid w:val="04DE22EF"/>
    <w:rsid w:val="072A174C"/>
    <w:rsid w:val="078925D1"/>
    <w:rsid w:val="0ADD23D6"/>
    <w:rsid w:val="0CBA12B3"/>
    <w:rsid w:val="0D085104"/>
    <w:rsid w:val="0F094E6A"/>
    <w:rsid w:val="11CA45E8"/>
    <w:rsid w:val="131A3B1D"/>
    <w:rsid w:val="1570056B"/>
    <w:rsid w:val="1901601B"/>
    <w:rsid w:val="20C560FB"/>
    <w:rsid w:val="22887589"/>
    <w:rsid w:val="22E86B1B"/>
    <w:rsid w:val="237B0A94"/>
    <w:rsid w:val="26F17114"/>
    <w:rsid w:val="2F626C36"/>
    <w:rsid w:val="34A90430"/>
    <w:rsid w:val="365F7B64"/>
    <w:rsid w:val="380E48D5"/>
    <w:rsid w:val="385C0B47"/>
    <w:rsid w:val="38D96B43"/>
    <w:rsid w:val="40081B38"/>
    <w:rsid w:val="43881600"/>
    <w:rsid w:val="4445400D"/>
    <w:rsid w:val="44B00A3B"/>
    <w:rsid w:val="49A31231"/>
    <w:rsid w:val="4D7D6E2D"/>
    <w:rsid w:val="52EF7BF0"/>
    <w:rsid w:val="53252A3D"/>
    <w:rsid w:val="59270DD1"/>
    <w:rsid w:val="599C463E"/>
    <w:rsid w:val="5AF12886"/>
    <w:rsid w:val="5CA3407D"/>
    <w:rsid w:val="604B2CF6"/>
    <w:rsid w:val="61AD6766"/>
    <w:rsid w:val="631725C7"/>
    <w:rsid w:val="636F3CF1"/>
    <w:rsid w:val="689C668C"/>
    <w:rsid w:val="691D392F"/>
    <w:rsid w:val="6AA85B44"/>
    <w:rsid w:val="705A515D"/>
    <w:rsid w:val="707B5D4B"/>
    <w:rsid w:val="71050DDE"/>
    <w:rsid w:val="72D8479F"/>
    <w:rsid w:val="746D5E06"/>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1947</Words>
  <Characters>2124</Characters>
  <TotalTime>4</TotalTime>
  <ScaleCrop>false</ScaleCrop>
  <LinksUpToDate>false</LinksUpToDate>
  <CharactersWithSpaces>3118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2024-08-06T08:23:51Z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